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86D" w:rsidRPr="003F186D" w:rsidRDefault="0001253B" w:rsidP="003F18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4275455</wp:posOffset>
                </wp:positionH>
                <wp:positionV relativeFrom="paragraph">
                  <wp:posOffset>-186055</wp:posOffset>
                </wp:positionV>
                <wp:extent cx="1541145" cy="1306830"/>
                <wp:effectExtent l="0" t="0" r="1905" b="7620"/>
                <wp:wrapNone/>
                <wp:docPr id="4" name="Rectangle à coins arrondi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1145" cy="13068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464E5" w:rsidRPr="00F464E5" w:rsidRDefault="00A0405A" w:rsidP="00F464E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0405A">
                              <w:rPr>
                                <w:color w:val="000000" w:themeColor="text1"/>
                              </w:rPr>
                              <w:drawing>
                                <wp:inline distT="0" distB="0" distL="0" distR="0" wp14:anchorId="1B391DC9" wp14:editId="33608282">
                                  <wp:extent cx="1218565" cy="1016635"/>
                                  <wp:effectExtent l="0" t="0" r="635" b="0"/>
                                  <wp:docPr id="23" name="Imag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3" name="Image 2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8565" cy="1016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4" o:spid="_x0000_s1026" style="position:absolute;margin-left:336.65pt;margin-top:-14.65pt;width:121.35pt;height:102.9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" filled="f" strokecolor="black [3213]" strokeweight="1pt">
                <v:stroke joinstyle="miter"/>
                <v:path arrowok="t"/>
                <v:textbox>
                  <w:txbxContent>
                    <w:p w:rsidR="00F464E5" w:rsidRPr="00F464E5" w:rsidRDefault="00A0405A" w:rsidP="00F464E5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0405A">
                        <w:rPr>
                          <w:color w:val="000000" w:themeColor="text1"/>
                        </w:rPr>
                        <w:drawing>
                          <wp:inline distT="0" distB="0" distL="0" distR="0" wp14:anchorId="1B391DC9" wp14:editId="33608282">
                            <wp:extent cx="1218565" cy="1016635"/>
                            <wp:effectExtent l="0" t="0" r="635" b="0"/>
                            <wp:docPr id="23" name="Imag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3" name="Image 22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8565" cy="1016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Arial" w:hAnsi="Arial" w:cs="Arial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193040</wp:posOffset>
                </wp:positionH>
                <wp:positionV relativeFrom="paragraph">
                  <wp:posOffset>-168275</wp:posOffset>
                </wp:positionV>
                <wp:extent cx="1541145" cy="1306830"/>
                <wp:effectExtent l="0" t="0" r="1905" b="7620"/>
                <wp:wrapNone/>
                <wp:docPr id="3" name="Rectangle à coins arrondi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41145" cy="130683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F186D" w:rsidRPr="00F464E5" w:rsidRDefault="003F186D" w:rsidP="003F186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464E5">
                              <w:rPr>
                                <w:color w:val="000000" w:themeColor="text1"/>
                              </w:rPr>
                              <w:t>LOGO DE LA</w:t>
                            </w:r>
                            <w:r w:rsidR="00F02079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F464E5">
                              <w:rPr>
                                <w:color w:val="000000" w:themeColor="text1"/>
                              </w:rPr>
                              <w:t>COMMUNE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 à coins arrondis 3" o:spid="_x0000_s1027" style="position:absolute;margin-left:15.2pt;margin-top:-13.25pt;width:121.35pt;height:102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" filled="f" strokecolor="black [3213]" strokeweight="1pt">
                <v:stroke joinstyle="miter"/>
                <v:path arrowok="t"/>
                <v:textbox>
                  <w:txbxContent>
                    <w:p w:rsidR="003F186D" w:rsidRPr="00F464E5" w:rsidRDefault="003F186D" w:rsidP="003F186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F464E5">
                        <w:rPr>
                          <w:color w:val="000000" w:themeColor="text1"/>
                        </w:rPr>
                        <w:t>LOGO DE LA</w:t>
                      </w:r>
                      <w:r w:rsidR="00F02079">
                        <w:rPr>
                          <w:color w:val="000000" w:themeColor="text1"/>
                        </w:rPr>
                        <w:t xml:space="preserve"> </w:t>
                      </w:r>
                      <w:r w:rsidRPr="00F464E5">
                        <w:rPr>
                          <w:color w:val="000000" w:themeColor="text1"/>
                        </w:rPr>
                        <w:t>COMMUNE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F186D" w:rsidRDefault="003F186D" w:rsidP="003F186D">
      <w:pPr>
        <w:ind w:left="357"/>
        <w:jc w:val="center"/>
        <w:rPr>
          <w:rFonts w:ascii="Arial" w:hAnsi="Arial" w:cs="Arial"/>
          <w:b/>
          <w:sz w:val="24"/>
          <w:szCs w:val="24"/>
        </w:rPr>
      </w:pPr>
    </w:p>
    <w:p w:rsidR="003F186D" w:rsidRDefault="003F186D" w:rsidP="003F186D">
      <w:pPr>
        <w:ind w:left="357"/>
        <w:jc w:val="center"/>
        <w:rPr>
          <w:rFonts w:ascii="Arial" w:hAnsi="Arial" w:cs="Arial"/>
          <w:b/>
          <w:sz w:val="24"/>
          <w:szCs w:val="24"/>
        </w:rPr>
      </w:pPr>
    </w:p>
    <w:p w:rsidR="003F186D" w:rsidRDefault="003F186D" w:rsidP="003F186D">
      <w:pPr>
        <w:ind w:left="357"/>
        <w:jc w:val="center"/>
        <w:rPr>
          <w:rFonts w:ascii="Arial" w:hAnsi="Arial" w:cs="Arial"/>
          <w:b/>
          <w:sz w:val="24"/>
          <w:szCs w:val="24"/>
        </w:rPr>
      </w:pPr>
    </w:p>
    <w:p w:rsidR="003F186D" w:rsidRDefault="00A0405A" w:rsidP="00A0405A">
      <w:pPr>
        <w:ind w:left="6021" w:firstLine="351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ACCA de </w:t>
      </w:r>
      <w:r w:rsidRPr="00A0405A">
        <w:rPr>
          <w:rFonts w:ascii="Arial" w:hAnsi="Arial" w:cs="Arial"/>
          <w:b/>
          <w:sz w:val="24"/>
          <w:szCs w:val="24"/>
          <w:highlight w:val="yellow"/>
        </w:rPr>
        <w:t>…………</w:t>
      </w:r>
    </w:p>
    <w:p w:rsidR="00485FD7" w:rsidRDefault="00485FD7" w:rsidP="003F186D">
      <w:pPr>
        <w:ind w:left="357"/>
        <w:jc w:val="center"/>
        <w:rPr>
          <w:rFonts w:ascii="Arial" w:hAnsi="Arial" w:cs="Arial"/>
          <w:b/>
          <w:sz w:val="24"/>
          <w:szCs w:val="24"/>
        </w:rPr>
      </w:pPr>
    </w:p>
    <w:p w:rsidR="00485FD7" w:rsidRDefault="004B187A" w:rsidP="003F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57"/>
        <w:jc w:val="center"/>
        <w:rPr>
          <w:rFonts w:ascii="Arial" w:hAnsi="Arial" w:cs="Arial"/>
          <w:b/>
          <w:sz w:val="50"/>
          <w:szCs w:val="50"/>
        </w:rPr>
      </w:pPr>
      <w:r>
        <w:rPr>
          <w:rFonts w:ascii="Arial" w:hAnsi="Arial" w:cs="Arial"/>
          <w:b/>
          <w:sz w:val="50"/>
          <w:szCs w:val="50"/>
        </w:rPr>
        <w:t>Convention de cession</w:t>
      </w:r>
    </w:p>
    <w:p w:rsidR="003F186D" w:rsidRPr="00485FD7" w:rsidRDefault="004B187A" w:rsidP="003F18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357"/>
        <w:jc w:val="center"/>
        <w:rPr>
          <w:rFonts w:ascii="Arial" w:hAnsi="Arial" w:cs="Arial"/>
          <w:b/>
          <w:sz w:val="50"/>
          <w:szCs w:val="50"/>
        </w:rPr>
      </w:pPr>
      <w:proofErr w:type="gramStart"/>
      <w:r>
        <w:rPr>
          <w:rFonts w:ascii="Arial" w:hAnsi="Arial" w:cs="Arial"/>
          <w:b/>
          <w:sz w:val="50"/>
          <w:szCs w:val="50"/>
        </w:rPr>
        <w:t>d</w:t>
      </w:r>
      <w:r w:rsidR="007D286C" w:rsidRPr="00485FD7">
        <w:rPr>
          <w:rFonts w:ascii="Arial" w:hAnsi="Arial" w:cs="Arial"/>
          <w:b/>
          <w:sz w:val="50"/>
          <w:szCs w:val="50"/>
        </w:rPr>
        <w:t>’un</w:t>
      </w:r>
      <w:proofErr w:type="gramEnd"/>
      <w:r w:rsidR="003F186D" w:rsidRPr="00485FD7">
        <w:rPr>
          <w:rFonts w:ascii="Arial" w:hAnsi="Arial" w:cs="Arial"/>
          <w:b/>
          <w:sz w:val="50"/>
          <w:szCs w:val="50"/>
        </w:rPr>
        <w:t xml:space="preserve"> droit de chasse</w:t>
      </w:r>
    </w:p>
    <w:p w:rsidR="00485FD7" w:rsidRDefault="00485FD7" w:rsidP="003F186D">
      <w:pPr>
        <w:pStyle w:val="Lessoussigns"/>
        <w:spacing w:before="240" w:after="240"/>
        <w:rPr>
          <w:rFonts w:ascii="Arial" w:hAnsi="Arial" w:cs="Arial"/>
          <w:b/>
          <w:sz w:val="24"/>
          <w:szCs w:val="24"/>
        </w:rPr>
      </w:pPr>
    </w:p>
    <w:p w:rsidR="003F186D" w:rsidRPr="003F186D" w:rsidRDefault="003F186D" w:rsidP="003F186D">
      <w:pPr>
        <w:pStyle w:val="Lessoussigns"/>
        <w:spacing w:before="240" w:after="240"/>
        <w:rPr>
          <w:rFonts w:ascii="Arial" w:hAnsi="Arial" w:cs="Arial"/>
          <w:b/>
          <w:sz w:val="24"/>
          <w:szCs w:val="24"/>
        </w:rPr>
      </w:pPr>
      <w:r w:rsidRPr="003F186D">
        <w:rPr>
          <w:rFonts w:ascii="Arial" w:hAnsi="Arial" w:cs="Arial"/>
          <w:b/>
          <w:sz w:val="24"/>
          <w:szCs w:val="24"/>
        </w:rPr>
        <w:t>ENTRE LES SOUSSIGNES :</w:t>
      </w:r>
    </w:p>
    <w:p w:rsidR="003F186D" w:rsidRPr="003F186D" w:rsidRDefault="003F186D" w:rsidP="003F186D">
      <w:pPr>
        <w:pStyle w:val="Lessoussigns"/>
        <w:spacing w:before="120"/>
        <w:ind w:left="0" w:firstLine="0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 xml:space="preserve">Monsieur </w:t>
      </w:r>
      <w:r w:rsidRPr="003F186D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</w:rPr>
        <w:t>, Maire de la commune de</w:t>
      </w:r>
      <w:r w:rsidR="006907B4">
        <w:rPr>
          <w:rFonts w:ascii="Arial" w:hAnsi="Arial" w:cs="Arial"/>
          <w:sz w:val="24"/>
          <w:szCs w:val="24"/>
        </w:rPr>
        <w:t xml:space="preserve"> </w:t>
      </w:r>
      <w:r w:rsidR="007D286C" w:rsidRPr="003F186D">
        <w:rPr>
          <w:rFonts w:ascii="Arial" w:hAnsi="Arial" w:cs="Arial"/>
          <w:sz w:val="24"/>
          <w:szCs w:val="24"/>
          <w:highlight w:val="yellow"/>
        </w:rPr>
        <w:t>…</w:t>
      </w:r>
      <w:r w:rsidR="007D286C">
        <w:rPr>
          <w:rFonts w:ascii="Arial" w:hAnsi="Arial" w:cs="Arial"/>
          <w:sz w:val="24"/>
          <w:szCs w:val="24"/>
          <w:highlight w:val="yellow"/>
        </w:rPr>
        <w:t>………</w:t>
      </w:r>
      <w:r w:rsidR="007D286C"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</w:rPr>
        <w:t xml:space="preserve">, agissant au nom et pour le compte de la </w:t>
      </w:r>
      <w:r w:rsidR="00734436">
        <w:rPr>
          <w:rFonts w:ascii="Arial" w:hAnsi="Arial" w:cs="Arial"/>
          <w:sz w:val="24"/>
          <w:szCs w:val="24"/>
        </w:rPr>
        <w:t>commune</w:t>
      </w:r>
      <w:r w:rsidRPr="003F186D">
        <w:rPr>
          <w:rFonts w:ascii="Arial" w:hAnsi="Arial" w:cs="Arial"/>
          <w:sz w:val="24"/>
          <w:szCs w:val="24"/>
        </w:rPr>
        <w:t xml:space="preserve"> en vertu des pouvoirs qui lui ont été délégués</w:t>
      </w:r>
      <w:r>
        <w:rPr>
          <w:rFonts w:ascii="Arial" w:hAnsi="Arial" w:cs="Arial"/>
          <w:sz w:val="24"/>
          <w:szCs w:val="24"/>
        </w:rPr>
        <w:t> ;</w:t>
      </w:r>
    </w:p>
    <w:p w:rsidR="003F186D" w:rsidRPr="003F186D" w:rsidRDefault="007D286C" w:rsidP="003F186D">
      <w:pPr>
        <w:pStyle w:val="Lessoussigns"/>
        <w:spacing w:before="120"/>
        <w:ind w:left="0" w:firstLine="0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>Et</w:t>
      </w:r>
    </w:p>
    <w:p w:rsidR="00982AEB" w:rsidRPr="003F186D" w:rsidRDefault="003F186D" w:rsidP="003F186D">
      <w:pPr>
        <w:pStyle w:val="Lessoussigns"/>
        <w:spacing w:before="120"/>
        <w:ind w:left="0" w:firstLine="0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 xml:space="preserve">Monsieur </w:t>
      </w:r>
      <w:r w:rsidRPr="003F186D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</w:rPr>
        <w:t xml:space="preserve">, Président de l’association communale de chasse agréée </w:t>
      </w:r>
      <w:r>
        <w:rPr>
          <w:rFonts w:ascii="Arial" w:hAnsi="Arial" w:cs="Arial"/>
          <w:sz w:val="24"/>
          <w:szCs w:val="24"/>
        </w:rPr>
        <w:t xml:space="preserve">(ACCA) </w:t>
      </w:r>
      <w:r w:rsidRPr="003F186D">
        <w:rPr>
          <w:rFonts w:ascii="Arial" w:hAnsi="Arial" w:cs="Arial"/>
          <w:sz w:val="24"/>
          <w:szCs w:val="24"/>
        </w:rPr>
        <w:t>de</w:t>
      </w:r>
      <w:r w:rsidRPr="003F186D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</w:rPr>
        <w:t>, agissant au nom et pour le compte de l’ACCA</w:t>
      </w:r>
      <w:r w:rsidR="00F464E5">
        <w:rPr>
          <w:rFonts w:ascii="Arial" w:hAnsi="Arial" w:cs="Arial"/>
          <w:sz w:val="24"/>
          <w:szCs w:val="24"/>
        </w:rPr>
        <w:t>.</w:t>
      </w:r>
    </w:p>
    <w:p w:rsidR="007F584B" w:rsidRDefault="007F584B">
      <w:pPr>
        <w:rPr>
          <w:rFonts w:ascii="Arial" w:hAnsi="Arial" w:cs="Arial"/>
          <w:sz w:val="24"/>
          <w:szCs w:val="24"/>
        </w:rPr>
      </w:pPr>
    </w:p>
    <w:p w:rsidR="00F464E5" w:rsidRPr="00692AE6" w:rsidRDefault="00692AE6" w:rsidP="00F464E5">
      <w:pPr>
        <w:jc w:val="both"/>
        <w:rPr>
          <w:rFonts w:ascii="Arial" w:hAnsi="Arial" w:cs="Arial"/>
          <w:b/>
          <w:sz w:val="24"/>
          <w:szCs w:val="24"/>
        </w:rPr>
      </w:pPr>
      <w:r w:rsidRPr="00692AE6">
        <w:rPr>
          <w:rFonts w:ascii="Arial" w:hAnsi="Arial" w:cs="Arial"/>
          <w:b/>
          <w:sz w:val="24"/>
          <w:szCs w:val="24"/>
        </w:rPr>
        <w:t>VU :</w:t>
      </w:r>
    </w:p>
    <w:p w:rsidR="00F464E5" w:rsidRDefault="00F464E5" w:rsidP="00F464E5">
      <w:pPr>
        <w:pStyle w:val="Paragraphedeliste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L’arrêté </w:t>
      </w:r>
      <w:r w:rsidR="00692AE6">
        <w:rPr>
          <w:rFonts w:ascii="Arial" w:hAnsi="Arial" w:cs="Arial"/>
          <w:sz w:val="24"/>
          <w:szCs w:val="24"/>
        </w:rPr>
        <w:t>pré</w:t>
      </w:r>
      <w:r w:rsidR="00734436">
        <w:rPr>
          <w:rFonts w:ascii="Arial" w:hAnsi="Arial" w:cs="Arial"/>
          <w:sz w:val="24"/>
          <w:szCs w:val="24"/>
        </w:rPr>
        <w:t>fectoral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fixant la liste des terrains devant être soumis à l’action de l’association communale de chasse agréée de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</w:t>
      </w:r>
      <w:r w:rsidR="00692AE6">
        <w:rPr>
          <w:rFonts w:ascii="Arial" w:hAnsi="Arial" w:cs="Arial"/>
          <w:sz w:val="24"/>
          <w:szCs w:val="24"/>
          <w:highlight w:val="yellow"/>
        </w:rPr>
        <w:t>………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en date du </w:t>
      </w:r>
      <w:r w:rsidR="007D286C" w:rsidRPr="007D286C">
        <w:rPr>
          <w:rFonts w:ascii="Arial" w:hAnsi="Arial" w:cs="Arial"/>
          <w:sz w:val="24"/>
          <w:szCs w:val="24"/>
          <w:highlight w:val="yellow"/>
        </w:rPr>
        <w:t>XX/XX/</w:t>
      </w:r>
      <w:r w:rsidRPr="007D286C">
        <w:rPr>
          <w:rFonts w:ascii="Arial" w:hAnsi="Arial" w:cs="Arial"/>
          <w:sz w:val="24"/>
          <w:szCs w:val="24"/>
          <w:highlight w:val="yellow"/>
        </w:rPr>
        <w:t>19</w:t>
      </w:r>
      <w:r w:rsidR="007D286C" w:rsidRPr="007D286C">
        <w:rPr>
          <w:rFonts w:ascii="Arial" w:hAnsi="Arial" w:cs="Arial"/>
          <w:sz w:val="24"/>
          <w:szCs w:val="24"/>
          <w:highlight w:val="yellow"/>
        </w:rPr>
        <w:t>XX</w:t>
      </w:r>
      <w:r w:rsidR="004B187A">
        <w:rPr>
          <w:rFonts w:ascii="Arial" w:hAnsi="Arial" w:cs="Arial"/>
          <w:sz w:val="24"/>
          <w:szCs w:val="24"/>
        </w:rPr>
        <w:t> </w:t>
      </w:r>
      <w:r w:rsidR="00692AE6">
        <w:rPr>
          <w:rFonts w:ascii="Arial" w:hAnsi="Arial" w:cs="Arial"/>
          <w:sz w:val="24"/>
          <w:szCs w:val="24"/>
        </w:rPr>
        <w:t>;</w:t>
      </w:r>
    </w:p>
    <w:p w:rsidR="00F464E5" w:rsidRDefault="007D286C" w:rsidP="00F464E5">
      <w:pPr>
        <w:pStyle w:val="Paragraphedeliste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F464E5">
        <w:rPr>
          <w:rFonts w:ascii="Arial" w:hAnsi="Arial" w:cs="Arial"/>
          <w:sz w:val="24"/>
          <w:szCs w:val="24"/>
        </w:rPr>
        <w:t xml:space="preserve">a délibération du conseil municipal sur l’apport du droit de chasse </w:t>
      </w:r>
      <w:r w:rsidR="00734436">
        <w:rPr>
          <w:rFonts w:ascii="Arial" w:hAnsi="Arial" w:cs="Arial"/>
          <w:sz w:val="24"/>
          <w:szCs w:val="24"/>
        </w:rPr>
        <w:t xml:space="preserve">à </w:t>
      </w:r>
      <w:r w:rsidR="00692AE6" w:rsidRPr="003F186D">
        <w:rPr>
          <w:rFonts w:ascii="Arial" w:hAnsi="Arial" w:cs="Arial"/>
          <w:sz w:val="24"/>
          <w:szCs w:val="24"/>
        </w:rPr>
        <w:t xml:space="preserve">l’association communale de chasse agréée </w:t>
      </w:r>
      <w:r w:rsidR="00692AE6">
        <w:rPr>
          <w:rFonts w:ascii="Arial" w:hAnsi="Arial" w:cs="Arial"/>
          <w:sz w:val="24"/>
          <w:szCs w:val="24"/>
        </w:rPr>
        <w:t xml:space="preserve">(ACCA) </w:t>
      </w:r>
      <w:r w:rsidR="00692AE6" w:rsidRPr="003F186D">
        <w:rPr>
          <w:rFonts w:ascii="Arial" w:hAnsi="Arial" w:cs="Arial"/>
          <w:sz w:val="24"/>
          <w:szCs w:val="24"/>
        </w:rPr>
        <w:t>de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</w:t>
      </w:r>
      <w:r w:rsidR="00692AE6">
        <w:rPr>
          <w:rFonts w:ascii="Arial" w:hAnsi="Arial" w:cs="Arial"/>
          <w:sz w:val="24"/>
          <w:szCs w:val="24"/>
          <w:highlight w:val="yellow"/>
        </w:rPr>
        <w:t>………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F464E5">
        <w:rPr>
          <w:rFonts w:ascii="Arial" w:hAnsi="Arial" w:cs="Arial"/>
          <w:sz w:val="24"/>
          <w:szCs w:val="24"/>
        </w:rPr>
        <w:t xml:space="preserve">en date du </w:t>
      </w:r>
      <w:r w:rsidRPr="007D286C">
        <w:rPr>
          <w:rFonts w:ascii="Arial" w:hAnsi="Arial" w:cs="Arial"/>
          <w:sz w:val="24"/>
          <w:szCs w:val="24"/>
          <w:highlight w:val="yellow"/>
        </w:rPr>
        <w:t>XX/XX/19XX</w:t>
      </w:r>
      <w:r w:rsidR="004B187A">
        <w:rPr>
          <w:rFonts w:ascii="Arial" w:hAnsi="Arial" w:cs="Arial"/>
          <w:sz w:val="24"/>
          <w:szCs w:val="24"/>
        </w:rPr>
        <w:t> </w:t>
      </w:r>
      <w:r w:rsidR="00692AE6">
        <w:rPr>
          <w:rFonts w:ascii="Arial" w:hAnsi="Arial" w:cs="Arial"/>
          <w:sz w:val="24"/>
          <w:szCs w:val="24"/>
        </w:rPr>
        <w:t>;</w:t>
      </w:r>
    </w:p>
    <w:p w:rsidR="00F464E5" w:rsidRDefault="00F464E5" w:rsidP="00F464E5">
      <w:pPr>
        <w:pStyle w:val="Paragraphedeliste"/>
        <w:numPr>
          <w:ilvl w:val="0"/>
          <w:numId w:val="1"/>
        </w:numPr>
        <w:spacing w:before="120" w:after="120" w:line="240" w:lineRule="auto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L’arrêté pré</w:t>
      </w:r>
      <w:r w:rsidR="00734436">
        <w:rPr>
          <w:rFonts w:ascii="Arial" w:hAnsi="Arial" w:cs="Arial"/>
          <w:sz w:val="24"/>
          <w:szCs w:val="24"/>
        </w:rPr>
        <w:t>fectoral</w:t>
      </w:r>
      <w:r>
        <w:rPr>
          <w:rFonts w:ascii="Arial" w:hAnsi="Arial" w:cs="Arial"/>
          <w:sz w:val="24"/>
          <w:szCs w:val="24"/>
        </w:rPr>
        <w:t xml:space="preserve"> portant agrément de </w:t>
      </w:r>
      <w:r w:rsidR="00692AE6" w:rsidRPr="003F186D">
        <w:rPr>
          <w:rFonts w:ascii="Arial" w:hAnsi="Arial" w:cs="Arial"/>
          <w:sz w:val="24"/>
          <w:szCs w:val="24"/>
        </w:rPr>
        <w:t xml:space="preserve">l’association communale de chasse agréée </w:t>
      </w:r>
      <w:r w:rsidR="00692AE6">
        <w:rPr>
          <w:rFonts w:ascii="Arial" w:hAnsi="Arial" w:cs="Arial"/>
          <w:sz w:val="24"/>
          <w:szCs w:val="24"/>
        </w:rPr>
        <w:t xml:space="preserve">(ACCA) </w:t>
      </w:r>
      <w:r w:rsidR="00692AE6" w:rsidRPr="003F186D">
        <w:rPr>
          <w:rFonts w:ascii="Arial" w:hAnsi="Arial" w:cs="Arial"/>
          <w:sz w:val="24"/>
          <w:szCs w:val="24"/>
        </w:rPr>
        <w:t>de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</w:t>
      </w:r>
      <w:r w:rsidR="00692AE6">
        <w:rPr>
          <w:rFonts w:ascii="Arial" w:hAnsi="Arial" w:cs="Arial"/>
          <w:sz w:val="24"/>
          <w:szCs w:val="24"/>
          <w:highlight w:val="yellow"/>
        </w:rPr>
        <w:t>………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en date du </w:t>
      </w:r>
      <w:r w:rsidR="007D286C" w:rsidRPr="007D286C">
        <w:rPr>
          <w:rFonts w:ascii="Arial" w:hAnsi="Arial" w:cs="Arial"/>
          <w:sz w:val="24"/>
          <w:szCs w:val="24"/>
          <w:highlight w:val="yellow"/>
        </w:rPr>
        <w:t>XX/XX/19XX</w:t>
      </w:r>
      <w:r w:rsidR="007D286C">
        <w:rPr>
          <w:rFonts w:ascii="Arial" w:hAnsi="Arial" w:cs="Arial"/>
          <w:sz w:val="24"/>
          <w:szCs w:val="24"/>
        </w:rPr>
        <w:t>.</w:t>
      </w:r>
    </w:p>
    <w:p w:rsidR="00F464E5" w:rsidRPr="003F186D" w:rsidRDefault="00F464E5">
      <w:pPr>
        <w:rPr>
          <w:rFonts w:ascii="Arial" w:hAnsi="Arial" w:cs="Arial"/>
          <w:sz w:val="24"/>
          <w:szCs w:val="24"/>
        </w:rPr>
      </w:pPr>
    </w:p>
    <w:p w:rsidR="00F464E5" w:rsidRPr="00F464E5" w:rsidRDefault="00F464E5" w:rsidP="00F464E5">
      <w:pPr>
        <w:pStyle w:val="Lessoussigns"/>
        <w:spacing w:before="240" w:after="240"/>
        <w:rPr>
          <w:rFonts w:ascii="Arial" w:hAnsi="Arial" w:cs="Arial"/>
          <w:b/>
          <w:sz w:val="24"/>
          <w:szCs w:val="24"/>
        </w:rPr>
      </w:pPr>
      <w:r w:rsidRPr="00F464E5">
        <w:rPr>
          <w:rFonts w:ascii="Arial" w:hAnsi="Arial" w:cs="Arial"/>
          <w:b/>
          <w:sz w:val="24"/>
          <w:szCs w:val="24"/>
        </w:rPr>
        <w:t>IL EST CONVENU ET ARRETE CE QUI SUIT :</w:t>
      </w:r>
    </w:p>
    <w:p w:rsidR="00F464E5" w:rsidRPr="00022382" w:rsidRDefault="00F464E5" w:rsidP="00485FD7">
      <w:pPr>
        <w:pStyle w:val="ArticleNumro"/>
        <w:spacing w:before="360" w:after="360"/>
        <w:rPr>
          <w:rFonts w:ascii="Trebuchet MS" w:hAnsi="Trebuchet MS"/>
          <w:i/>
          <w:sz w:val="24"/>
        </w:rPr>
      </w:pPr>
      <w:r w:rsidRPr="00022382">
        <w:rPr>
          <w:rFonts w:ascii="Trebuchet MS" w:hAnsi="Trebuchet MS"/>
          <w:i/>
          <w:sz w:val="24"/>
        </w:rPr>
        <w:t xml:space="preserve">Article 1 : </w:t>
      </w:r>
      <w:r w:rsidR="00692AE6">
        <w:rPr>
          <w:rFonts w:ascii="Trebuchet MS" w:hAnsi="Trebuchet MS"/>
          <w:i/>
          <w:sz w:val="24"/>
        </w:rPr>
        <w:t>Les propriétés communales soumis à l’action de l’ACCA</w:t>
      </w:r>
    </w:p>
    <w:p w:rsidR="007F584B" w:rsidRDefault="007F584B" w:rsidP="00F464E5">
      <w:pPr>
        <w:jc w:val="both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 xml:space="preserve">La commune de 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</w:t>
      </w:r>
      <w:r w:rsidR="00692AE6">
        <w:rPr>
          <w:rFonts w:ascii="Arial" w:hAnsi="Arial" w:cs="Arial"/>
          <w:sz w:val="24"/>
          <w:szCs w:val="24"/>
          <w:highlight w:val="yellow"/>
        </w:rPr>
        <w:t>………</w:t>
      </w:r>
      <w:r w:rsidR="00692AE6" w:rsidRPr="003F186D"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</w:rPr>
        <w:t xml:space="preserve">, par délibération en date du </w:t>
      </w:r>
      <w:r w:rsidR="007D286C" w:rsidRPr="007D286C">
        <w:rPr>
          <w:rFonts w:ascii="Arial" w:hAnsi="Arial" w:cs="Arial"/>
          <w:sz w:val="24"/>
          <w:szCs w:val="24"/>
          <w:highlight w:val="yellow"/>
        </w:rPr>
        <w:t>XX/XX/19XX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Pr="003F186D">
        <w:rPr>
          <w:rFonts w:ascii="Arial" w:hAnsi="Arial" w:cs="Arial"/>
          <w:sz w:val="24"/>
          <w:szCs w:val="24"/>
        </w:rPr>
        <w:t xml:space="preserve">fait apport à l’association communale de chasse agréée </w:t>
      </w:r>
      <w:r w:rsidR="007D286C">
        <w:rPr>
          <w:rFonts w:ascii="Arial" w:hAnsi="Arial" w:cs="Arial"/>
          <w:sz w:val="24"/>
          <w:szCs w:val="24"/>
        </w:rPr>
        <w:t xml:space="preserve">(ACCA) </w:t>
      </w:r>
      <w:r w:rsidRPr="003F186D">
        <w:rPr>
          <w:rFonts w:ascii="Arial" w:hAnsi="Arial" w:cs="Arial"/>
          <w:sz w:val="24"/>
          <w:szCs w:val="24"/>
        </w:rPr>
        <w:t xml:space="preserve">du droit de chasse </w:t>
      </w:r>
      <w:r w:rsidR="00692AE6">
        <w:rPr>
          <w:rFonts w:ascii="Arial" w:hAnsi="Arial" w:cs="Arial"/>
          <w:sz w:val="24"/>
          <w:szCs w:val="24"/>
        </w:rPr>
        <w:t>sur les propriétés communales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692AE6">
        <w:rPr>
          <w:rFonts w:ascii="Arial" w:hAnsi="Arial" w:cs="Arial"/>
          <w:sz w:val="24"/>
          <w:szCs w:val="24"/>
        </w:rPr>
        <w:t>suivantes</w:t>
      </w:r>
      <w:r w:rsidR="004B187A">
        <w:rPr>
          <w:rFonts w:ascii="Arial" w:hAnsi="Arial" w:cs="Arial"/>
          <w:sz w:val="24"/>
          <w:szCs w:val="24"/>
        </w:rPr>
        <w:t> </w:t>
      </w:r>
      <w:r w:rsidR="00692AE6">
        <w:rPr>
          <w:rFonts w:ascii="Arial" w:hAnsi="Arial" w:cs="Arial"/>
          <w:sz w:val="24"/>
          <w:szCs w:val="24"/>
        </w:rPr>
        <w:t>:</w:t>
      </w:r>
    </w:p>
    <w:p w:rsidR="007D286C" w:rsidRPr="00692AE6" w:rsidRDefault="007D286C" w:rsidP="007D286C">
      <w:pPr>
        <w:pStyle w:val="Paragraphedeliste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692AE6">
        <w:rPr>
          <w:rFonts w:ascii="Arial" w:hAnsi="Arial" w:cs="Arial"/>
          <w:sz w:val="24"/>
          <w:szCs w:val="24"/>
        </w:rPr>
        <w:t>Parcelle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Pr="00692AE6">
        <w:rPr>
          <w:rFonts w:ascii="Arial" w:hAnsi="Arial" w:cs="Arial"/>
          <w:sz w:val="24"/>
          <w:szCs w:val="24"/>
          <w:highlight w:val="yellow"/>
        </w:rPr>
        <w:t>…………………</w:t>
      </w:r>
      <w:r w:rsidRPr="00692AE6">
        <w:rPr>
          <w:rFonts w:ascii="Arial" w:hAnsi="Arial" w:cs="Arial"/>
          <w:sz w:val="24"/>
          <w:szCs w:val="24"/>
        </w:rPr>
        <w:t xml:space="preserve">  – </w:t>
      </w:r>
      <w:r>
        <w:rPr>
          <w:rFonts w:ascii="Arial" w:hAnsi="Arial" w:cs="Arial"/>
          <w:sz w:val="24"/>
          <w:szCs w:val="24"/>
        </w:rPr>
        <w:t>section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  <w:highlight w:val="yellow"/>
        </w:rPr>
        <w:t>……</w:t>
      </w:r>
      <w:r w:rsidRPr="00692AE6">
        <w:rPr>
          <w:rFonts w:ascii="Arial" w:hAnsi="Arial" w:cs="Arial"/>
          <w:sz w:val="24"/>
          <w:szCs w:val="24"/>
          <w:highlight w:val="yellow"/>
        </w:rPr>
        <w:t>,</w:t>
      </w:r>
      <w:r>
        <w:rPr>
          <w:rFonts w:ascii="Arial" w:hAnsi="Arial" w:cs="Arial"/>
          <w:sz w:val="24"/>
          <w:szCs w:val="24"/>
        </w:rPr>
        <w:t xml:space="preserve"> n°</w:t>
      </w:r>
      <w:r w:rsidRPr="00692AE6">
        <w:rPr>
          <w:rFonts w:ascii="Arial" w:hAnsi="Arial" w:cs="Arial"/>
          <w:sz w:val="24"/>
          <w:szCs w:val="24"/>
        </w:rPr>
        <w:t xml:space="preserve"> : 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</w:t>
      </w:r>
      <w:r w:rsidR="004B187A">
        <w:rPr>
          <w:rFonts w:ascii="Arial" w:hAnsi="Arial" w:cs="Arial"/>
          <w:sz w:val="24"/>
          <w:szCs w:val="24"/>
        </w:rPr>
        <w:t> </w:t>
      </w:r>
      <w:r w:rsidRPr="00692AE6">
        <w:rPr>
          <w:rFonts w:ascii="Arial" w:hAnsi="Arial" w:cs="Arial"/>
          <w:sz w:val="24"/>
          <w:szCs w:val="24"/>
        </w:rPr>
        <w:t xml:space="preserve">; contenance 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</w:t>
      </w:r>
    </w:p>
    <w:p w:rsidR="004B187A" w:rsidRPr="00692AE6" w:rsidRDefault="004B187A" w:rsidP="004B187A">
      <w:pPr>
        <w:pStyle w:val="Paragraphedeliste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692AE6">
        <w:rPr>
          <w:rFonts w:ascii="Arial" w:hAnsi="Arial" w:cs="Arial"/>
          <w:sz w:val="24"/>
          <w:szCs w:val="24"/>
        </w:rPr>
        <w:lastRenderedPageBreak/>
        <w:t>Parcelle</w:t>
      </w:r>
      <w:r>
        <w:rPr>
          <w:rFonts w:ascii="Arial" w:hAnsi="Arial" w:cs="Arial"/>
          <w:sz w:val="24"/>
          <w:szCs w:val="24"/>
        </w:rPr>
        <w:t xml:space="preserve"> </w:t>
      </w:r>
      <w:r w:rsidRPr="00692AE6">
        <w:rPr>
          <w:rFonts w:ascii="Arial" w:hAnsi="Arial" w:cs="Arial"/>
          <w:sz w:val="24"/>
          <w:szCs w:val="24"/>
          <w:highlight w:val="yellow"/>
        </w:rPr>
        <w:t>…………………</w:t>
      </w:r>
      <w:r w:rsidRPr="00692AE6">
        <w:rPr>
          <w:rFonts w:ascii="Arial" w:hAnsi="Arial" w:cs="Arial"/>
          <w:sz w:val="24"/>
          <w:szCs w:val="24"/>
        </w:rPr>
        <w:t xml:space="preserve">  – </w:t>
      </w:r>
      <w:r>
        <w:rPr>
          <w:rFonts w:ascii="Arial" w:hAnsi="Arial" w:cs="Arial"/>
          <w:sz w:val="24"/>
          <w:szCs w:val="24"/>
        </w:rPr>
        <w:t xml:space="preserve">section </w:t>
      </w:r>
      <w:r>
        <w:rPr>
          <w:rFonts w:ascii="Arial" w:hAnsi="Arial" w:cs="Arial"/>
          <w:sz w:val="24"/>
          <w:szCs w:val="24"/>
          <w:highlight w:val="yellow"/>
        </w:rPr>
        <w:t>……</w:t>
      </w:r>
      <w:r w:rsidRPr="00692AE6">
        <w:rPr>
          <w:rFonts w:ascii="Arial" w:hAnsi="Arial" w:cs="Arial"/>
          <w:sz w:val="24"/>
          <w:szCs w:val="24"/>
          <w:highlight w:val="yellow"/>
        </w:rPr>
        <w:t>,</w:t>
      </w:r>
      <w:r>
        <w:rPr>
          <w:rFonts w:ascii="Arial" w:hAnsi="Arial" w:cs="Arial"/>
          <w:sz w:val="24"/>
          <w:szCs w:val="24"/>
        </w:rPr>
        <w:t xml:space="preserve"> n°</w:t>
      </w:r>
      <w:r w:rsidRPr="00692AE6">
        <w:rPr>
          <w:rFonts w:ascii="Arial" w:hAnsi="Arial" w:cs="Arial"/>
          <w:sz w:val="24"/>
          <w:szCs w:val="24"/>
        </w:rPr>
        <w:t xml:space="preserve"> : 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</w:rPr>
        <w:t> </w:t>
      </w:r>
      <w:r w:rsidRPr="00692AE6">
        <w:rPr>
          <w:rFonts w:ascii="Arial" w:hAnsi="Arial" w:cs="Arial"/>
          <w:sz w:val="24"/>
          <w:szCs w:val="24"/>
        </w:rPr>
        <w:t xml:space="preserve">; contenance 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</w:t>
      </w:r>
    </w:p>
    <w:p w:rsidR="004B187A" w:rsidRPr="00692AE6" w:rsidRDefault="004B187A" w:rsidP="004B187A">
      <w:pPr>
        <w:pStyle w:val="Paragraphedeliste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692AE6">
        <w:rPr>
          <w:rFonts w:ascii="Arial" w:hAnsi="Arial" w:cs="Arial"/>
          <w:sz w:val="24"/>
          <w:szCs w:val="24"/>
        </w:rPr>
        <w:t>Parcelle</w:t>
      </w:r>
      <w:r>
        <w:rPr>
          <w:rFonts w:ascii="Arial" w:hAnsi="Arial" w:cs="Arial"/>
          <w:sz w:val="24"/>
          <w:szCs w:val="24"/>
        </w:rPr>
        <w:t xml:space="preserve"> </w:t>
      </w:r>
      <w:r w:rsidRPr="00692AE6">
        <w:rPr>
          <w:rFonts w:ascii="Arial" w:hAnsi="Arial" w:cs="Arial"/>
          <w:sz w:val="24"/>
          <w:szCs w:val="24"/>
          <w:highlight w:val="yellow"/>
        </w:rPr>
        <w:t>…………………</w:t>
      </w:r>
      <w:r w:rsidRPr="00692AE6">
        <w:rPr>
          <w:rFonts w:ascii="Arial" w:hAnsi="Arial" w:cs="Arial"/>
          <w:sz w:val="24"/>
          <w:szCs w:val="24"/>
        </w:rPr>
        <w:t xml:space="preserve">  – </w:t>
      </w:r>
      <w:r>
        <w:rPr>
          <w:rFonts w:ascii="Arial" w:hAnsi="Arial" w:cs="Arial"/>
          <w:sz w:val="24"/>
          <w:szCs w:val="24"/>
        </w:rPr>
        <w:t xml:space="preserve">section </w:t>
      </w:r>
      <w:r>
        <w:rPr>
          <w:rFonts w:ascii="Arial" w:hAnsi="Arial" w:cs="Arial"/>
          <w:sz w:val="24"/>
          <w:szCs w:val="24"/>
          <w:highlight w:val="yellow"/>
        </w:rPr>
        <w:t>……</w:t>
      </w:r>
      <w:r w:rsidRPr="00692AE6">
        <w:rPr>
          <w:rFonts w:ascii="Arial" w:hAnsi="Arial" w:cs="Arial"/>
          <w:sz w:val="24"/>
          <w:szCs w:val="24"/>
          <w:highlight w:val="yellow"/>
        </w:rPr>
        <w:t>,</w:t>
      </w:r>
      <w:r>
        <w:rPr>
          <w:rFonts w:ascii="Arial" w:hAnsi="Arial" w:cs="Arial"/>
          <w:sz w:val="24"/>
          <w:szCs w:val="24"/>
        </w:rPr>
        <w:t xml:space="preserve"> n°</w:t>
      </w:r>
      <w:r w:rsidRPr="00692AE6">
        <w:rPr>
          <w:rFonts w:ascii="Arial" w:hAnsi="Arial" w:cs="Arial"/>
          <w:sz w:val="24"/>
          <w:szCs w:val="24"/>
        </w:rPr>
        <w:t xml:space="preserve"> : 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</w:rPr>
        <w:t> </w:t>
      </w:r>
      <w:r w:rsidRPr="00692AE6">
        <w:rPr>
          <w:rFonts w:ascii="Arial" w:hAnsi="Arial" w:cs="Arial"/>
          <w:sz w:val="24"/>
          <w:szCs w:val="24"/>
        </w:rPr>
        <w:t xml:space="preserve">; contenance 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</w:t>
      </w:r>
    </w:p>
    <w:p w:rsidR="004B187A" w:rsidRPr="00692AE6" w:rsidRDefault="004B187A" w:rsidP="004B187A">
      <w:pPr>
        <w:pStyle w:val="Paragraphedeliste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692AE6">
        <w:rPr>
          <w:rFonts w:ascii="Arial" w:hAnsi="Arial" w:cs="Arial"/>
          <w:sz w:val="24"/>
          <w:szCs w:val="24"/>
        </w:rPr>
        <w:t>Parcelle</w:t>
      </w:r>
      <w:r>
        <w:rPr>
          <w:rFonts w:ascii="Arial" w:hAnsi="Arial" w:cs="Arial"/>
          <w:sz w:val="24"/>
          <w:szCs w:val="24"/>
        </w:rPr>
        <w:t xml:space="preserve"> </w:t>
      </w:r>
      <w:r w:rsidRPr="00692AE6">
        <w:rPr>
          <w:rFonts w:ascii="Arial" w:hAnsi="Arial" w:cs="Arial"/>
          <w:sz w:val="24"/>
          <w:szCs w:val="24"/>
          <w:highlight w:val="yellow"/>
        </w:rPr>
        <w:t>…………………</w:t>
      </w:r>
      <w:r w:rsidRPr="00692AE6">
        <w:rPr>
          <w:rFonts w:ascii="Arial" w:hAnsi="Arial" w:cs="Arial"/>
          <w:sz w:val="24"/>
          <w:szCs w:val="24"/>
        </w:rPr>
        <w:t xml:space="preserve">  – </w:t>
      </w:r>
      <w:r>
        <w:rPr>
          <w:rFonts w:ascii="Arial" w:hAnsi="Arial" w:cs="Arial"/>
          <w:sz w:val="24"/>
          <w:szCs w:val="24"/>
        </w:rPr>
        <w:t xml:space="preserve">section </w:t>
      </w:r>
      <w:r>
        <w:rPr>
          <w:rFonts w:ascii="Arial" w:hAnsi="Arial" w:cs="Arial"/>
          <w:sz w:val="24"/>
          <w:szCs w:val="24"/>
          <w:highlight w:val="yellow"/>
        </w:rPr>
        <w:t>……</w:t>
      </w:r>
      <w:r w:rsidRPr="00692AE6">
        <w:rPr>
          <w:rFonts w:ascii="Arial" w:hAnsi="Arial" w:cs="Arial"/>
          <w:sz w:val="24"/>
          <w:szCs w:val="24"/>
          <w:highlight w:val="yellow"/>
        </w:rPr>
        <w:t>,</w:t>
      </w:r>
      <w:r>
        <w:rPr>
          <w:rFonts w:ascii="Arial" w:hAnsi="Arial" w:cs="Arial"/>
          <w:sz w:val="24"/>
          <w:szCs w:val="24"/>
        </w:rPr>
        <w:t xml:space="preserve"> n°</w:t>
      </w:r>
      <w:r w:rsidRPr="00692AE6">
        <w:rPr>
          <w:rFonts w:ascii="Arial" w:hAnsi="Arial" w:cs="Arial"/>
          <w:sz w:val="24"/>
          <w:szCs w:val="24"/>
        </w:rPr>
        <w:t xml:space="preserve"> : 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</w:rPr>
        <w:t> </w:t>
      </w:r>
      <w:r w:rsidRPr="00692AE6">
        <w:rPr>
          <w:rFonts w:ascii="Arial" w:hAnsi="Arial" w:cs="Arial"/>
          <w:sz w:val="24"/>
          <w:szCs w:val="24"/>
        </w:rPr>
        <w:t xml:space="preserve">; contenance 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</w:t>
      </w:r>
    </w:p>
    <w:p w:rsidR="004B187A" w:rsidRPr="00692AE6" w:rsidRDefault="004B187A" w:rsidP="004B187A">
      <w:pPr>
        <w:pStyle w:val="Paragraphedeliste"/>
        <w:numPr>
          <w:ilvl w:val="0"/>
          <w:numId w:val="1"/>
        </w:numPr>
        <w:ind w:left="426"/>
        <w:jc w:val="both"/>
        <w:rPr>
          <w:rFonts w:ascii="Arial" w:hAnsi="Arial" w:cs="Arial"/>
          <w:sz w:val="24"/>
          <w:szCs w:val="24"/>
        </w:rPr>
      </w:pPr>
      <w:r w:rsidRPr="00692AE6">
        <w:rPr>
          <w:rFonts w:ascii="Arial" w:hAnsi="Arial" w:cs="Arial"/>
          <w:sz w:val="24"/>
          <w:szCs w:val="24"/>
        </w:rPr>
        <w:t>Parcelle</w:t>
      </w:r>
      <w:r>
        <w:rPr>
          <w:rFonts w:ascii="Arial" w:hAnsi="Arial" w:cs="Arial"/>
          <w:sz w:val="24"/>
          <w:szCs w:val="24"/>
        </w:rPr>
        <w:t xml:space="preserve"> </w:t>
      </w:r>
      <w:r w:rsidRPr="00692AE6">
        <w:rPr>
          <w:rFonts w:ascii="Arial" w:hAnsi="Arial" w:cs="Arial"/>
          <w:sz w:val="24"/>
          <w:szCs w:val="24"/>
          <w:highlight w:val="yellow"/>
        </w:rPr>
        <w:t>…………………</w:t>
      </w:r>
      <w:r w:rsidRPr="00692AE6">
        <w:rPr>
          <w:rFonts w:ascii="Arial" w:hAnsi="Arial" w:cs="Arial"/>
          <w:sz w:val="24"/>
          <w:szCs w:val="24"/>
        </w:rPr>
        <w:t xml:space="preserve">  – </w:t>
      </w:r>
      <w:r>
        <w:rPr>
          <w:rFonts w:ascii="Arial" w:hAnsi="Arial" w:cs="Arial"/>
          <w:sz w:val="24"/>
          <w:szCs w:val="24"/>
        </w:rPr>
        <w:t xml:space="preserve">section </w:t>
      </w:r>
      <w:r>
        <w:rPr>
          <w:rFonts w:ascii="Arial" w:hAnsi="Arial" w:cs="Arial"/>
          <w:sz w:val="24"/>
          <w:szCs w:val="24"/>
          <w:highlight w:val="yellow"/>
        </w:rPr>
        <w:t>……</w:t>
      </w:r>
      <w:r w:rsidRPr="00692AE6">
        <w:rPr>
          <w:rFonts w:ascii="Arial" w:hAnsi="Arial" w:cs="Arial"/>
          <w:sz w:val="24"/>
          <w:szCs w:val="24"/>
          <w:highlight w:val="yellow"/>
        </w:rPr>
        <w:t>,</w:t>
      </w:r>
      <w:r>
        <w:rPr>
          <w:rFonts w:ascii="Arial" w:hAnsi="Arial" w:cs="Arial"/>
          <w:sz w:val="24"/>
          <w:szCs w:val="24"/>
        </w:rPr>
        <w:t xml:space="preserve"> n°</w:t>
      </w:r>
      <w:r w:rsidRPr="00692AE6">
        <w:rPr>
          <w:rFonts w:ascii="Arial" w:hAnsi="Arial" w:cs="Arial"/>
          <w:sz w:val="24"/>
          <w:szCs w:val="24"/>
        </w:rPr>
        <w:t xml:space="preserve"> : 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  <w:highlight w:val="yellow"/>
        </w:rPr>
        <w:t>…</w:t>
      </w:r>
      <w:r>
        <w:rPr>
          <w:rFonts w:ascii="Arial" w:hAnsi="Arial" w:cs="Arial"/>
          <w:sz w:val="24"/>
          <w:szCs w:val="24"/>
        </w:rPr>
        <w:t> </w:t>
      </w:r>
      <w:r w:rsidRPr="00692AE6">
        <w:rPr>
          <w:rFonts w:ascii="Arial" w:hAnsi="Arial" w:cs="Arial"/>
          <w:sz w:val="24"/>
          <w:szCs w:val="24"/>
        </w:rPr>
        <w:t xml:space="preserve">; contenance </w:t>
      </w:r>
      <w:r>
        <w:rPr>
          <w:rFonts w:ascii="Arial" w:hAnsi="Arial" w:cs="Arial"/>
          <w:sz w:val="24"/>
          <w:szCs w:val="24"/>
          <w:highlight w:val="yellow"/>
        </w:rPr>
        <w:t>………</w:t>
      </w:r>
      <w:r w:rsidRPr="003F186D">
        <w:rPr>
          <w:rFonts w:ascii="Arial" w:hAnsi="Arial" w:cs="Arial"/>
          <w:sz w:val="24"/>
          <w:szCs w:val="24"/>
          <w:highlight w:val="yellow"/>
        </w:rPr>
        <w:t>……</w:t>
      </w:r>
    </w:p>
    <w:p w:rsidR="007F584B" w:rsidRDefault="007F584B" w:rsidP="00F464E5">
      <w:pPr>
        <w:jc w:val="both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>Le tout d’une contenance de</w:t>
      </w:r>
      <w:r w:rsidR="00692AE6">
        <w:rPr>
          <w:rFonts w:ascii="Arial" w:hAnsi="Arial" w:cs="Arial"/>
          <w:sz w:val="24"/>
          <w:szCs w:val="24"/>
        </w:rPr>
        <w:t> :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692AE6" w:rsidRPr="00692AE6">
        <w:rPr>
          <w:rFonts w:ascii="Arial" w:hAnsi="Arial" w:cs="Arial"/>
          <w:sz w:val="24"/>
          <w:szCs w:val="24"/>
          <w:highlight w:val="yellow"/>
        </w:rPr>
        <w:t>………</w:t>
      </w:r>
      <w:r w:rsidR="004B187A">
        <w:rPr>
          <w:rFonts w:ascii="Arial" w:hAnsi="Arial" w:cs="Arial"/>
          <w:sz w:val="24"/>
          <w:szCs w:val="24"/>
          <w:highlight w:val="yellow"/>
        </w:rPr>
        <w:t>……</w:t>
      </w:r>
      <w:r w:rsidR="00692AE6" w:rsidRPr="00692AE6">
        <w:rPr>
          <w:rFonts w:ascii="Arial" w:hAnsi="Arial" w:cs="Arial"/>
          <w:sz w:val="24"/>
          <w:szCs w:val="24"/>
          <w:highlight w:val="yellow"/>
        </w:rPr>
        <w:t>…</w:t>
      </w:r>
    </w:p>
    <w:p w:rsidR="00825E9E" w:rsidRPr="003F186D" w:rsidRDefault="00825E9E" w:rsidP="00F464E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Conformément à la règlementation en vigueur, il est interdit de chasser dans la zone de 150 m autour des habitations.</w:t>
      </w:r>
    </w:p>
    <w:p w:rsidR="00692AE6" w:rsidRPr="00022382" w:rsidRDefault="00692AE6" w:rsidP="00485FD7">
      <w:pPr>
        <w:pStyle w:val="ArticleNumro"/>
        <w:spacing w:before="360" w:after="360"/>
        <w:rPr>
          <w:rFonts w:ascii="Trebuchet MS" w:hAnsi="Trebuchet MS"/>
          <w:i/>
          <w:sz w:val="24"/>
        </w:rPr>
      </w:pPr>
      <w:r>
        <w:rPr>
          <w:rFonts w:ascii="Trebuchet MS" w:hAnsi="Trebuchet MS"/>
          <w:i/>
          <w:sz w:val="24"/>
        </w:rPr>
        <w:t>Article 2</w:t>
      </w:r>
      <w:r w:rsidRPr="00022382">
        <w:rPr>
          <w:rFonts w:ascii="Trebuchet MS" w:hAnsi="Trebuchet MS"/>
          <w:i/>
          <w:sz w:val="24"/>
        </w:rPr>
        <w:t xml:space="preserve"> : </w:t>
      </w:r>
      <w:r>
        <w:rPr>
          <w:rFonts w:ascii="Trebuchet MS" w:hAnsi="Trebuchet MS"/>
          <w:i/>
          <w:sz w:val="24"/>
        </w:rPr>
        <w:t>Redevance annuelle</w:t>
      </w:r>
    </w:p>
    <w:p w:rsidR="007F584B" w:rsidRDefault="00485FD7" w:rsidP="00485FD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="007F584B" w:rsidRPr="003F186D">
        <w:rPr>
          <w:rFonts w:ascii="Arial" w:hAnsi="Arial" w:cs="Arial"/>
          <w:sz w:val="24"/>
          <w:szCs w:val="24"/>
        </w:rPr>
        <w:t>ne redevance annuelle de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Pr="00692AE6">
        <w:rPr>
          <w:rFonts w:ascii="Arial" w:hAnsi="Arial" w:cs="Arial"/>
          <w:sz w:val="24"/>
          <w:szCs w:val="24"/>
          <w:highlight w:val="yellow"/>
        </w:rPr>
        <w:t>…………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€ sera versée </w:t>
      </w:r>
      <w:r w:rsidR="007D286C">
        <w:rPr>
          <w:rFonts w:ascii="Arial" w:hAnsi="Arial" w:cs="Arial"/>
          <w:sz w:val="24"/>
          <w:szCs w:val="24"/>
        </w:rPr>
        <w:t xml:space="preserve">par l’ACCA </w:t>
      </w:r>
      <w:r>
        <w:rPr>
          <w:rFonts w:ascii="Arial" w:hAnsi="Arial" w:cs="Arial"/>
          <w:sz w:val="24"/>
          <w:szCs w:val="24"/>
        </w:rPr>
        <w:t xml:space="preserve">à la trésorerie de </w:t>
      </w:r>
      <w:r w:rsidRPr="00692AE6">
        <w:rPr>
          <w:rFonts w:ascii="Arial" w:hAnsi="Arial" w:cs="Arial"/>
          <w:sz w:val="24"/>
          <w:szCs w:val="24"/>
          <w:highlight w:val="yellow"/>
        </w:rPr>
        <w:t>………</w:t>
      </w:r>
      <w:r w:rsidR="007D286C">
        <w:rPr>
          <w:rFonts w:ascii="Arial" w:hAnsi="Arial" w:cs="Arial"/>
          <w:sz w:val="24"/>
          <w:szCs w:val="24"/>
          <w:highlight w:val="yellow"/>
        </w:rPr>
        <w:t>…………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7D286C" w:rsidRPr="007D286C">
        <w:rPr>
          <w:rFonts w:ascii="Arial" w:hAnsi="Arial" w:cs="Arial"/>
          <w:sz w:val="24"/>
          <w:szCs w:val="24"/>
          <w:highlight w:val="yellow"/>
        </w:rPr>
        <w:t>XX/XX/</w:t>
      </w:r>
      <w:r w:rsidR="007D286C">
        <w:rPr>
          <w:rFonts w:ascii="Arial" w:hAnsi="Arial" w:cs="Arial"/>
          <w:sz w:val="24"/>
          <w:szCs w:val="24"/>
          <w:highlight w:val="yellow"/>
        </w:rPr>
        <w:t>20XX.</w:t>
      </w:r>
    </w:p>
    <w:p w:rsidR="007F584B" w:rsidRPr="003F186D" w:rsidRDefault="00692AE6" w:rsidP="00485FD7">
      <w:pPr>
        <w:pStyle w:val="ArticleNumro"/>
        <w:spacing w:before="360" w:after="360"/>
        <w:rPr>
          <w:rFonts w:ascii="Arial" w:hAnsi="Arial" w:cs="Arial"/>
          <w:sz w:val="24"/>
          <w:szCs w:val="24"/>
        </w:rPr>
      </w:pPr>
      <w:r>
        <w:rPr>
          <w:rFonts w:ascii="Trebuchet MS" w:hAnsi="Trebuchet MS"/>
          <w:i/>
          <w:sz w:val="24"/>
        </w:rPr>
        <w:t>Article 3</w:t>
      </w:r>
      <w:r w:rsidRPr="00022382">
        <w:rPr>
          <w:rFonts w:ascii="Trebuchet MS" w:hAnsi="Trebuchet MS"/>
          <w:i/>
          <w:sz w:val="24"/>
        </w:rPr>
        <w:t xml:space="preserve"> : </w:t>
      </w:r>
      <w:r>
        <w:rPr>
          <w:rFonts w:ascii="Trebuchet MS" w:hAnsi="Trebuchet MS"/>
          <w:i/>
          <w:sz w:val="24"/>
        </w:rPr>
        <w:t>Durée de la convention</w:t>
      </w:r>
    </w:p>
    <w:p w:rsidR="007F584B" w:rsidRPr="003F186D" w:rsidRDefault="007F584B" w:rsidP="00485FD7">
      <w:pPr>
        <w:jc w:val="both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 xml:space="preserve">Cette convention a été consentie et acceptée pour une durée de 5 ans à compter du </w:t>
      </w:r>
      <w:r w:rsidR="00485FD7" w:rsidRPr="00485FD7">
        <w:rPr>
          <w:rFonts w:ascii="Arial" w:hAnsi="Arial" w:cs="Arial"/>
          <w:sz w:val="24"/>
          <w:szCs w:val="24"/>
          <w:highlight w:val="yellow"/>
        </w:rPr>
        <w:t>XX/XX/XXXX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Pr="003F186D">
        <w:rPr>
          <w:rFonts w:ascii="Arial" w:hAnsi="Arial" w:cs="Arial"/>
          <w:sz w:val="24"/>
          <w:szCs w:val="24"/>
        </w:rPr>
        <w:t xml:space="preserve">et se terminera le </w:t>
      </w:r>
      <w:r w:rsidR="00485FD7" w:rsidRPr="00485FD7">
        <w:rPr>
          <w:rFonts w:ascii="Arial" w:hAnsi="Arial" w:cs="Arial"/>
          <w:sz w:val="24"/>
          <w:szCs w:val="24"/>
          <w:highlight w:val="yellow"/>
        </w:rPr>
        <w:t>XX/XX/XXXX.</w:t>
      </w:r>
    </w:p>
    <w:p w:rsidR="005803DD" w:rsidRDefault="005803DD" w:rsidP="005803DD">
      <w:pPr>
        <w:pStyle w:val="ArticleNumro"/>
        <w:spacing w:before="360" w:after="360"/>
        <w:rPr>
          <w:rFonts w:ascii="Trebuchet MS" w:hAnsi="Trebuchet MS"/>
          <w:i/>
          <w:sz w:val="24"/>
        </w:rPr>
      </w:pPr>
      <w:r>
        <w:rPr>
          <w:rFonts w:ascii="Trebuchet MS" w:hAnsi="Trebuchet MS"/>
          <w:i/>
          <w:sz w:val="24"/>
        </w:rPr>
        <w:t>Article 4</w:t>
      </w:r>
      <w:r w:rsidRPr="00022382">
        <w:rPr>
          <w:rFonts w:ascii="Trebuchet MS" w:hAnsi="Trebuchet MS"/>
          <w:i/>
          <w:sz w:val="24"/>
        </w:rPr>
        <w:t xml:space="preserve"> : </w:t>
      </w:r>
      <w:r w:rsidR="00EB1A7D">
        <w:rPr>
          <w:rFonts w:ascii="Trebuchet MS" w:hAnsi="Trebuchet MS"/>
          <w:i/>
          <w:sz w:val="24"/>
        </w:rPr>
        <w:t>L</w:t>
      </w:r>
      <w:bookmarkStart w:id="0" w:name="_GoBack"/>
      <w:bookmarkEnd w:id="0"/>
      <w:r w:rsidR="00734436">
        <w:rPr>
          <w:rFonts w:ascii="Trebuchet MS" w:hAnsi="Trebuchet MS"/>
          <w:i/>
          <w:sz w:val="24"/>
        </w:rPr>
        <w:t>ignes de tir</w:t>
      </w:r>
    </w:p>
    <w:p w:rsidR="005803DD" w:rsidRPr="005803DD" w:rsidRDefault="00A0405A" w:rsidP="00825E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Pour des raisons de sécurité, l</w:t>
      </w:r>
      <w:r w:rsidR="00734436">
        <w:rPr>
          <w:rFonts w:ascii="Arial" w:hAnsi="Arial" w:cs="Arial"/>
          <w:sz w:val="24"/>
          <w:szCs w:val="24"/>
        </w:rPr>
        <w:t>es lignes de tir</w:t>
      </w:r>
      <w:r w:rsidR="007D286C">
        <w:rPr>
          <w:rFonts w:ascii="Arial" w:hAnsi="Arial" w:cs="Arial"/>
          <w:sz w:val="24"/>
          <w:szCs w:val="24"/>
        </w:rPr>
        <w:t>e</w:t>
      </w:r>
      <w:r w:rsidR="004B187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doivent être entretenu</w:t>
      </w:r>
      <w:r w:rsidR="004B187A">
        <w:rPr>
          <w:rFonts w:ascii="Arial" w:hAnsi="Arial" w:cs="Arial"/>
          <w:sz w:val="24"/>
          <w:szCs w:val="24"/>
        </w:rPr>
        <w:t>e</w:t>
      </w:r>
      <w:r w:rsidR="007D286C">
        <w:rPr>
          <w:rFonts w:ascii="Arial" w:hAnsi="Arial" w:cs="Arial"/>
          <w:sz w:val="24"/>
          <w:szCs w:val="24"/>
        </w:rPr>
        <w:t>s</w:t>
      </w:r>
      <w:r w:rsidR="00EB1A7D">
        <w:rPr>
          <w:rFonts w:ascii="Arial" w:hAnsi="Arial" w:cs="Arial"/>
          <w:sz w:val="24"/>
          <w:szCs w:val="24"/>
        </w:rPr>
        <w:t>, ce qui est du</w:t>
      </w:r>
      <w:r>
        <w:rPr>
          <w:rFonts w:ascii="Arial" w:hAnsi="Arial" w:cs="Arial"/>
          <w:sz w:val="24"/>
          <w:szCs w:val="24"/>
        </w:rPr>
        <w:t xml:space="preserve"> ressort </w:t>
      </w:r>
      <w:r w:rsidR="005803DD">
        <w:rPr>
          <w:rFonts w:ascii="Arial" w:hAnsi="Arial" w:cs="Arial"/>
          <w:sz w:val="24"/>
          <w:szCs w:val="24"/>
        </w:rPr>
        <w:t xml:space="preserve">de </w:t>
      </w:r>
      <w:r w:rsidR="00734436">
        <w:rPr>
          <w:rFonts w:ascii="Arial" w:hAnsi="Arial" w:cs="Arial"/>
          <w:sz w:val="24"/>
          <w:szCs w:val="24"/>
        </w:rPr>
        <w:t>l’ACCA.</w:t>
      </w:r>
    </w:p>
    <w:p w:rsidR="00825E9E" w:rsidRDefault="00825E9E" w:rsidP="00825E9E">
      <w:pPr>
        <w:pStyle w:val="ArticleNumro"/>
        <w:spacing w:before="360" w:after="360"/>
        <w:rPr>
          <w:rFonts w:ascii="Trebuchet MS" w:hAnsi="Trebuchet MS"/>
          <w:i/>
          <w:sz w:val="24"/>
        </w:rPr>
      </w:pPr>
      <w:r>
        <w:rPr>
          <w:rFonts w:ascii="Trebuchet MS" w:hAnsi="Trebuchet MS"/>
          <w:i/>
          <w:sz w:val="24"/>
        </w:rPr>
        <w:t>Article 5</w:t>
      </w:r>
      <w:r w:rsidRPr="00022382">
        <w:rPr>
          <w:rFonts w:ascii="Trebuchet MS" w:hAnsi="Trebuchet MS"/>
          <w:i/>
          <w:sz w:val="24"/>
        </w:rPr>
        <w:t xml:space="preserve"> : </w:t>
      </w:r>
      <w:r>
        <w:rPr>
          <w:rFonts w:ascii="Trebuchet MS" w:hAnsi="Trebuchet MS"/>
          <w:i/>
          <w:sz w:val="24"/>
        </w:rPr>
        <w:t>Règlement de chasse</w:t>
      </w:r>
    </w:p>
    <w:p w:rsidR="00825E9E" w:rsidRPr="00825E9E" w:rsidRDefault="00825E9E" w:rsidP="00825E9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matière de sécurité des tiers et de respect des propriétés et des récoltes</w:t>
      </w:r>
      <w:r w:rsidR="007D286C">
        <w:rPr>
          <w:rFonts w:ascii="Arial" w:hAnsi="Arial" w:cs="Arial"/>
          <w:sz w:val="24"/>
          <w:szCs w:val="24"/>
        </w:rPr>
        <w:t>, le règlement de chasse</w:t>
      </w:r>
      <w:r w:rsidR="004B187A">
        <w:rPr>
          <w:rFonts w:ascii="Arial" w:hAnsi="Arial" w:cs="Arial"/>
          <w:sz w:val="24"/>
          <w:szCs w:val="24"/>
        </w:rPr>
        <w:t xml:space="preserve"> </w:t>
      </w:r>
      <w:r w:rsidR="00734436">
        <w:rPr>
          <w:rFonts w:ascii="Arial" w:hAnsi="Arial" w:cs="Arial"/>
          <w:sz w:val="24"/>
          <w:szCs w:val="24"/>
        </w:rPr>
        <w:t xml:space="preserve">de l’ACCA </w:t>
      </w:r>
      <w:r w:rsidR="007D286C">
        <w:rPr>
          <w:rFonts w:ascii="Arial" w:hAnsi="Arial" w:cs="Arial"/>
          <w:sz w:val="24"/>
          <w:szCs w:val="24"/>
        </w:rPr>
        <w:t xml:space="preserve">doit être appliqué par </w:t>
      </w:r>
      <w:r w:rsidR="00734436">
        <w:rPr>
          <w:rFonts w:ascii="Arial" w:hAnsi="Arial" w:cs="Arial"/>
          <w:sz w:val="24"/>
          <w:szCs w:val="24"/>
        </w:rPr>
        <w:t>ses membres</w:t>
      </w:r>
      <w:r w:rsidR="007D286C">
        <w:rPr>
          <w:rFonts w:ascii="Arial" w:hAnsi="Arial" w:cs="Arial"/>
          <w:sz w:val="24"/>
          <w:szCs w:val="24"/>
        </w:rPr>
        <w:t>.</w:t>
      </w:r>
    </w:p>
    <w:p w:rsidR="007F584B" w:rsidRPr="003F186D" w:rsidRDefault="00825E9E" w:rsidP="00485FD7">
      <w:pPr>
        <w:pStyle w:val="ArticleNumro"/>
        <w:spacing w:before="360" w:after="360"/>
        <w:rPr>
          <w:rFonts w:ascii="Arial" w:hAnsi="Arial" w:cs="Arial"/>
          <w:sz w:val="24"/>
          <w:szCs w:val="24"/>
        </w:rPr>
      </w:pPr>
      <w:r>
        <w:rPr>
          <w:rFonts w:ascii="Trebuchet MS" w:hAnsi="Trebuchet MS"/>
          <w:i/>
          <w:sz w:val="24"/>
        </w:rPr>
        <w:t>Article 6</w:t>
      </w:r>
      <w:r w:rsidR="00692AE6" w:rsidRPr="00022382">
        <w:rPr>
          <w:rFonts w:ascii="Trebuchet MS" w:hAnsi="Trebuchet MS"/>
          <w:i/>
          <w:sz w:val="24"/>
        </w:rPr>
        <w:t xml:space="preserve"> : </w:t>
      </w:r>
      <w:r w:rsidR="00692AE6">
        <w:rPr>
          <w:rFonts w:ascii="Trebuchet MS" w:hAnsi="Trebuchet MS"/>
          <w:i/>
          <w:sz w:val="24"/>
        </w:rPr>
        <w:t>Résiliation de la convention</w:t>
      </w:r>
    </w:p>
    <w:p w:rsidR="007F584B" w:rsidRPr="003F186D" w:rsidRDefault="007F584B" w:rsidP="00F464E5">
      <w:pPr>
        <w:jc w:val="both"/>
        <w:rPr>
          <w:rFonts w:ascii="Arial" w:hAnsi="Arial" w:cs="Arial"/>
          <w:sz w:val="24"/>
          <w:szCs w:val="24"/>
        </w:rPr>
      </w:pPr>
      <w:r w:rsidRPr="003F186D">
        <w:rPr>
          <w:rFonts w:ascii="Arial" w:hAnsi="Arial" w:cs="Arial"/>
          <w:sz w:val="24"/>
          <w:szCs w:val="24"/>
        </w:rPr>
        <w:t>A défaut d’un congé donné par lettre recommandé</w:t>
      </w:r>
      <w:r w:rsidR="007D286C">
        <w:rPr>
          <w:rFonts w:ascii="Arial" w:hAnsi="Arial" w:cs="Arial"/>
          <w:sz w:val="24"/>
          <w:szCs w:val="24"/>
        </w:rPr>
        <w:t>e</w:t>
      </w:r>
      <w:r w:rsidRPr="003F186D">
        <w:rPr>
          <w:rFonts w:ascii="Arial" w:hAnsi="Arial" w:cs="Arial"/>
          <w:sz w:val="24"/>
          <w:szCs w:val="24"/>
        </w:rPr>
        <w:t xml:space="preserve"> avec accusé de réception de 6</w:t>
      </w:r>
      <w:r w:rsidR="004B187A">
        <w:rPr>
          <w:rFonts w:ascii="Arial" w:hAnsi="Arial" w:cs="Arial"/>
          <w:sz w:val="24"/>
          <w:szCs w:val="24"/>
        </w:rPr>
        <w:t> </w:t>
      </w:r>
      <w:r w:rsidRPr="003F186D">
        <w:rPr>
          <w:rFonts w:ascii="Arial" w:hAnsi="Arial" w:cs="Arial"/>
          <w:sz w:val="24"/>
          <w:szCs w:val="24"/>
        </w:rPr>
        <w:t>mois avant expiration</w:t>
      </w:r>
      <w:r w:rsidR="00485FD7">
        <w:rPr>
          <w:rFonts w:ascii="Arial" w:hAnsi="Arial" w:cs="Arial"/>
          <w:sz w:val="24"/>
          <w:szCs w:val="24"/>
        </w:rPr>
        <w:t xml:space="preserve"> de cette convention</w:t>
      </w:r>
      <w:r w:rsidRPr="003F186D">
        <w:rPr>
          <w:rFonts w:ascii="Arial" w:hAnsi="Arial" w:cs="Arial"/>
          <w:sz w:val="24"/>
          <w:szCs w:val="24"/>
        </w:rPr>
        <w:t xml:space="preserve">, la présente se </w:t>
      </w:r>
      <w:r w:rsidR="004B187A" w:rsidRPr="003F186D">
        <w:rPr>
          <w:rFonts w:ascii="Arial" w:hAnsi="Arial" w:cs="Arial"/>
          <w:sz w:val="24"/>
          <w:szCs w:val="24"/>
        </w:rPr>
        <w:t>poursuivra</w:t>
      </w:r>
      <w:r w:rsidRPr="003F186D">
        <w:rPr>
          <w:rFonts w:ascii="Arial" w:hAnsi="Arial" w:cs="Arial"/>
          <w:sz w:val="24"/>
          <w:szCs w:val="24"/>
        </w:rPr>
        <w:t xml:space="preserve"> par tacite reconduction pour une durée égale et aux mêmes conditi</w:t>
      </w:r>
      <w:r w:rsidR="00485FD7">
        <w:rPr>
          <w:rFonts w:ascii="Arial" w:hAnsi="Arial" w:cs="Arial"/>
          <w:sz w:val="24"/>
          <w:szCs w:val="24"/>
        </w:rPr>
        <w:t>ons financières</w:t>
      </w:r>
      <w:r w:rsidR="007D286C">
        <w:rPr>
          <w:rFonts w:ascii="Arial" w:hAnsi="Arial" w:cs="Arial"/>
          <w:sz w:val="24"/>
          <w:szCs w:val="24"/>
        </w:rPr>
        <w:t>.</w:t>
      </w:r>
    </w:p>
    <w:p w:rsidR="00561F24" w:rsidRPr="003F186D" w:rsidRDefault="00561F24">
      <w:pPr>
        <w:rPr>
          <w:rFonts w:ascii="Arial" w:hAnsi="Arial" w:cs="Arial"/>
          <w:sz w:val="24"/>
          <w:szCs w:val="24"/>
        </w:rPr>
      </w:pPr>
    </w:p>
    <w:p w:rsidR="00CA7E8D" w:rsidRPr="00CA7E8D" w:rsidRDefault="00CA7E8D" w:rsidP="00CA7E8D">
      <w:pPr>
        <w:jc w:val="both"/>
        <w:rPr>
          <w:rFonts w:ascii="Arial" w:hAnsi="Arial" w:cs="Arial"/>
          <w:sz w:val="24"/>
          <w:szCs w:val="24"/>
        </w:rPr>
      </w:pPr>
      <w:r w:rsidRPr="00CA7E8D">
        <w:rPr>
          <w:rFonts w:ascii="Arial" w:hAnsi="Arial" w:cs="Arial"/>
          <w:sz w:val="24"/>
          <w:szCs w:val="24"/>
        </w:rPr>
        <w:t xml:space="preserve">Fait en </w:t>
      </w:r>
      <w:r>
        <w:rPr>
          <w:rFonts w:ascii="Arial" w:hAnsi="Arial" w:cs="Arial"/>
          <w:sz w:val="24"/>
          <w:szCs w:val="24"/>
        </w:rPr>
        <w:t>deux</w:t>
      </w:r>
      <w:r w:rsidRPr="00CA7E8D">
        <w:rPr>
          <w:rFonts w:ascii="Arial" w:hAnsi="Arial" w:cs="Arial"/>
          <w:sz w:val="24"/>
          <w:szCs w:val="24"/>
        </w:rPr>
        <w:t xml:space="preserve"> exemplaires originaux à </w:t>
      </w:r>
      <w:r w:rsidRPr="00692AE6">
        <w:rPr>
          <w:rFonts w:ascii="Arial" w:hAnsi="Arial" w:cs="Arial"/>
          <w:sz w:val="24"/>
          <w:szCs w:val="24"/>
          <w:highlight w:val="yellow"/>
        </w:rPr>
        <w:t>………</w:t>
      </w:r>
      <w:proofErr w:type="gramStart"/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 w:rsidR="007D286C">
        <w:rPr>
          <w:rFonts w:ascii="Arial" w:hAnsi="Arial" w:cs="Arial"/>
          <w:sz w:val="24"/>
          <w:szCs w:val="24"/>
          <w:highlight w:val="yellow"/>
        </w:rPr>
        <w:t>….</w:t>
      </w:r>
      <w:proofErr w:type="gramEnd"/>
      <w:r w:rsidR="007D286C">
        <w:rPr>
          <w:rFonts w:ascii="Arial" w:hAnsi="Arial" w:cs="Arial"/>
          <w:sz w:val="24"/>
          <w:szCs w:val="24"/>
          <w:highlight w:val="yellow"/>
        </w:rPr>
        <w:t>.</w:t>
      </w:r>
      <w:r w:rsidRPr="00692AE6">
        <w:rPr>
          <w:rFonts w:ascii="Arial" w:hAnsi="Arial" w:cs="Arial"/>
          <w:sz w:val="24"/>
          <w:szCs w:val="24"/>
          <w:highlight w:val="yellow"/>
        </w:rPr>
        <w:t>…</w:t>
      </w:r>
      <w:r w:rsidRPr="00CA7E8D">
        <w:rPr>
          <w:rFonts w:ascii="Arial" w:hAnsi="Arial" w:cs="Arial"/>
          <w:sz w:val="24"/>
          <w:szCs w:val="24"/>
        </w:rPr>
        <w:t xml:space="preserve">, le </w:t>
      </w:r>
      <w:r w:rsidR="007D286C" w:rsidRPr="00485FD7">
        <w:rPr>
          <w:rFonts w:ascii="Arial" w:hAnsi="Arial" w:cs="Arial"/>
          <w:sz w:val="24"/>
          <w:szCs w:val="24"/>
          <w:highlight w:val="yellow"/>
        </w:rPr>
        <w:t>XX/XX/XXXX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4516"/>
        <w:gridCol w:w="4516"/>
      </w:tblGrid>
      <w:tr w:rsidR="00CA7E8D" w:rsidRPr="00CA7E8D" w:rsidTr="007D286C">
        <w:trPr>
          <w:trHeight w:val="292"/>
          <w:jc w:val="center"/>
        </w:trPr>
        <w:tc>
          <w:tcPr>
            <w:tcW w:w="4516" w:type="dxa"/>
            <w:vAlign w:val="center"/>
          </w:tcPr>
          <w:p w:rsidR="00CA7E8D" w:rsidRPr="00CA7E8D" w:rsidRDefault="00CA7E8D" w:rsidP="00825E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E8D">
              <w:rPr>
                <w:rFonts w:ascii="Arial" w:hAnsi="Arial" w:cs="Arial"/>
                <w:sz w:val="24"/>
                <w:szCs w:val="24"/>
              </w:rPr>
              <w:t xml:space="preserve">Le </w:t>
            </w:r>
            <w:r>
              <w:rPr>
                <w:rFonts w:ascii="Arial" w:hAnsi="Arial" w:cs="Arial"/>
                <w:sz w:val="24"/>
                <w:szCs w:val="24"/>
              </w:rPr>
              <w:t>Maire de la commune</w:t>
            </w:r>
          </w:p>
        </w:tc>
        <w:tc>
          <w:tcPr>
            <w:tcW w:w="4516" w:type="dxa"/>
            <w:vAlign w:val="center"/>
          </w:tcPr>
          <w:p w:rsidR="00CA7E8D" w:rsidRPr="00CA7E8D" w:rsidRDefault="00CA7E8D" w:rsidP="00825E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E8D">
              <w:rPr>
                <w:rFonts w:ascii="Arial" w:hAnsi="Arial" w:cs="Arial"/>
                <w:sz w:val="24"/>
                <w:szCs w:val="24"/>
              </w:rPr>
              <w:t xml:space="preserve">Le Président </w:t>
            </w:r>
            <w:r>
              <w:rPr>
                <w:rFonts w:ascii="Arial" w:hAnsi="Arial" w:cs="Arial"/>
                <w:sz w:val="24"/>
                <w:szCs w:val="24"/>
              </w:rPr>
              <w:t>de l’ACCA</w:t>
            </w:r>
          </w:p>
        </w:tc>
      </w:tr>
      <w:tr w:rsidR="00CA7E8D" w:rsidRPr="00CA7E8D" w:rsidTr="007D286C">
        <w:trPr>
          <w:trHeight w:val="826"/>
          <w:jc w:val="center"/>
        </w:trPr>
        <w:tc>
          <w:tcPr>
            <w:tcW w:w="4516" w:type="dxa"/>
          </w:tcPr>
          <w:p w:rsidR="004B187A" w:rsidRPr="004B187A" w:rsidRDefault="004B187A" w:rsidP="00CA7E8D">
            <w:pPr>
              <w:jc w:val="both"/>
              <w:rPr>
                <w:rFonts w:ascii="Arial" w:hAnsi="Arial" w:cs="Arial"/>
                <w:szCs w:val="24"/>
              </w:rPr>
            </w:pPr>
          </w:p>
          <w:p w:rsidR="004B187A" w:rsidRPr="00CA7E8D" w:rsidRDefault="004B187A" w:rsidP="00CA7E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16" w:type="dxa"/>
          </w:tcPr>
          <w:p w:rsidR="00CA7E8D" w:rsidRPr="00CA7E8D" w:rsidRDefault="00CA7E8D" w:rsidP="00CA7E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7E8D" w:rsidRPr="00CA7E8D" w:rsidTr="007D286C">
        <w:trPr>
          <w:trHeight w:val="292"/>
          <w:jc w:val="center"/>
        </w:trPr>
        <w:tc>
          <w:tcPr>
            <w:tcW w:w="4516" w:type="dxa"/>
            <w:vAlign w:val="center"/>
          </w:tcPr>
          <w:p w:rsidR="00CA7E8D" w:rsidRPr="00CA7E8D" w:rsidRDefault="00CA7E8D" w:rsidP="00825E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E8D">
              <w:rPr>
                <w:rFonts w:ascii="Arial" w:hAnsi="Arial" w:cs="Arial"/>
                <w:sz w:val="24"/>
                <w:szCs w:val="24"/>
                <w:highlight w:val="yellow"/>
              </w:rPr>
              <w:t>…………………………….</w:t>
            </w:r>
          </w:p>
        </w:tc>
        <w:tc>
          <w:tcPr>
            <w:tcW w:w="4516" w:type="dxa"/>
            <w:vAlign w:val="center"/>
          </w:tcPr>
          <w:p w:rsidR="00CA7E8D" w:rsidRPr="00CA7E8D" w:rsidRDefault="00CA7E8D" w:rsidP="00825E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A7E8D">
              <w:rPr>
                <w:rFonts w:ascii="Arial" w:hAnsi="Arial" w:cs="Arial"/>
                <w:sz w:val="24"/>
                <w:szCs w:val="24"/>
                <w:highlight w:val="yellow"/>
              </w:rPr>
              <w:t>…………………………….</w:t>
            </w:r>
          </w:p>
        </w:tc>
      </w:tr>
    </w:tbl>
    <w:p w:rsidR="00561F24" w:rsidRPr="003F186D" w:rsidRDefault="00561F24" w:rsidP="004B187A">
      <w:pPr>
        <w:rPr>
          <w:rFonts w:ascii="Arial" w:hAnsi="Arial" w:cs="Arial"/>
          <w:sz w:val="24"/>
          <w:szCs w:val="24"/>
        </w:rPr>
      </w:pPr>
    </w:p>
    <w:sectPr w:rsidR="00561F24" w:rsidRPr="003F186D" w:rsidSect="004A775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53EC" w:rsidRDefault="00FF53EC" w:rsidP="00731A36">
      <w:pPr>
        <w:spacing w:after="0" w:line="240" w:lineRule="auto"/>
      </w:pPr>
      <w:r>
        <w:separator/>
      </w:r>
    </w:p>
  </w:endnote>
  <w:endnote w:type="continuationSeparator" w:id="0">
    <w:p w:rsidR="00FF53EC" w:rsidRDefault="00FF53EC" w:rsidP="00731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TC Officina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A36" w:rsidRPr="00731A36" w:rsidRDefault="006907B4" w:rsidP="00731A36">
    <w:pPr>
      <w:jc w:val="center"/>
      <w:rPr>
        <w:rFonts w:cs="Arial"/>
        <w:color w:val="999999"/>
        <w:sz w:val="18"/>
        <w:szCs w:val="18"/>
      </w:rPr>
    </w:pPr>
    <w:r w:rsidRPr="006907B4">
      <w:rPr>
        <w:rFonts w:cs="Arial"/>
        <w:color w:val="999999"/>
        <w:sz w:val="18"/>
        <w:szCs w:val="18"/>
      </w:rPr>
      <w:fldChar w:fldCharType="begin"/>
    </w:r>
    <w:r w:rsidRPr="006907B4">
      <w:rPr>
        <w:rFonts w:cs="Arial"/>
        <w:color w:val="999999"/>
        <w:sz w:val="18"/>
        <w:szCs w:val="18"/>
      </w:rPr>
      <w:instrText xml:space="preserve"> PAGE   \* MERGEFORMAT </w:instrText>
    </w:r>
    <w:r w:rsidRPr="006907B4">
      <w:rPr>
        <w:rFonts w:cs="Arial"/>
        <w:color w:val="999999"/>
        <w:sz w:val="18"/>
        <w:szCs w:val="18"/>
      </w:rPr>
      <w:fldChar w:fldCharType="separate"/>
    </w:r>
    <w:r w:rsidR="00EB1A7D">
      <w:rPr>
        <w:rFonts w:cs="Arial"/>
        <w:noProof/>
        <w:color w:val="999999"/>
        <w:sz w:val="18"/>
        <w:szCs w:val="18"/>
      </w:rPr>
      <w:t>2</w:t>
    </w:r>
    <w:r w:rsidRPr="006907B4">
      <w:rPr>
        <w:rFonts w:cs="Arial"/>
        <w:color w:val="999999"/>
        <w:sz w:val="18"/>
        <w:szCs w:val="18"/>
      </w:rPr>
      <w:fldChar w:fldCharType="end"/>
    </w:r>
    <w:r>
      <w:rPr>
        <w:rFonts w:cs="Arial"/>
        <w:color w:val="999999"/>
        <w:sz w:val="18"/>
        <w:szCs w:val="18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53EC" w:rsidRDefault="00FF53EC" w:rsidP="00731A36">
      <w:pPr>
        <w:spacing w:after="0" w:line="240" w:lineRule="auto"/>
      </w:pPr>
      <w:r>
        <w:separator/>
      </w:r>
    </w:p>
  </w:footnote>
  <w:footnote w:type="continuationSeparator" w:id="0">
    <w:p w:rsidR="00FF53EC" w:rsidRDefault="00FF53EC" w:rsidP="00731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75361"/>
    <w:multiLevelType w:val="hybridMultilevel"/>
    <w:tmpl w:val="0EF050AA"/>
    <w:lvl w:ilvl="0" w:tplc="9A22AD40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85EA8"/>
    <w:multiLevelType w:val="hybridMultilevel"/>
    <w:tmpl w:val="4D344E62"/>
    <w:lvl w:ilvl="0" w:tplc="8B5831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707A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F0ED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42EDE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E0D6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A92ED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78D9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BA32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58C61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84B"/>
    <w:rsid w:val="0001253B"/>
    <w:rsid w:val="003F186D"/>
    <w:rsid w:val="00485FD7"/>
    <w:rsid w:val="004A2364"/>
    <w:rsid w:val="004A7754"/>
    <w:rsid w:val="004B187A"/>
    <w:rsid w:val="00561F24"/>
    <w:rsid w:val="005803DD"/>
    <w:rsid w:val="006907B4"/>
    <w:rsid w:val="00692AE6"/>
    <w:rsid w:val="00731A36"/>
    <w:rsid w:val="00734436"/>
    <w:rsid w:val="007D286C"/>
    <w:rsid w:val="007F584B"/>
    <w:rsid w:val="00825E9E"/>
    <w:rsid w:val="0083655C"/>
    <w:rsid w:val="00982AEB"/>
    <w:rsid w:val="00A0405A"/>
    <w:rsid w:val="00B050C3"/>
    <w:rsid w:val="00CA7E8D"/>
    <w:rsid w:val="00EB1A7D"/>
    <w:rsid w:val="00F02079"/>
    <w:rsid w:val="00F464E5"/>
    <w:rsid w:val="00FF53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84E4C"/>
  <w15:docId w15:val="{5A26D04D-CE7A-4752-8C2E-6CBCFACA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754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Lessoussigns">
    <w:name w:val="Les soussignés"/>
    <w:basedOn w:val="Normal"/>
    <w:rsid w:val="003F186D"/>
    <w:pPr>
      <w:spacing w:after="0" w:line="240" w:lineRule="auto"/>
      <w:ind w:left="680" w:hanging="680"/>
      <w:jc w:val="both"/>
    </w:pPr>
    <w:rPr>
      <w:rFonts w:ascii="ITC Officina Serif" w:eastAsia="Times" w:hAnsi="ITC Officina Serif" w:cs="Times New Roman"/>
      <w:szCs w:val="20"/>
      <w:lang w:eastAsia="fr-FR"/>
    </w:rPr>
  </w:style>
  <w:style w:type="paragraph" w:customStyle="1" w:styleId="ArticleNumro">
    <w:name w:val="Article Numéro"/>
    <w:basedOn w:val="Normal"/>
    <w:next w:val="Normal"/>
    <w:rsid w:val="00F464E5"/>
    <w:pPr>
      <w:spacing w:after="0" w:line="240" w:lineRule="auto"/>
      <w:jc w:val="both"/>
    </w:pPr>
    <w:rPr>
      <w:rFonts w:ascii="ITC Officina Serif" w:eastAsia="Times" w:hAnsi="ITC Officina Serif" w:cs="Times New Roman"/>
      <w:b/>
      <w:bCs/>
      <w:lang w:eastAsia="fr-FR"/>
    </w:rPr>
  </w:style>
  <w:style w:type="paragraph" w:styleId="Paragraphedeliste">
    <w:name w:val="List Paragraph"/>
    <w:basedOn w:val="Normal"/>
    <w:uiPriority w:val="34"/>
    <w:qFormat/>
    <w:rsid w:val="00F464E5"/>
    <w:pPr>
      <w:ind w:left="720"/>
      <w:contextualSpacing/>
    </w:pPr>
  </w:style>
  <w:style w:type="paragraph" w:customStyle="1" w:styleId="FaitBesanon">
    <w:name w:val="Fait à Besançon"/>
    <w:basedOn w:val="Normal"/>
    <w:rsid w:val="00CA7E8D"/>
    <w:pPr>
      <w:tabs>
        <w:tab w:val="left" w:pos="5670"/>
      </w:tabs>
      <w:spacing w:after="0" w:line="240" w:lineRule="auto"/>
    </w:pPr>
    <w:rPr>
      <w:rFonts w:ascii="ITC Officina Serif" w:eastAsia="Times" w:hAnsi="ITC Officina Serif" w:cs="Times New Roman"/>
      <w:szCs w:val="20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731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31A36"/>
  </w:style>
  <w:style w:type="paragraph" w:styleId="Pieddepage">
    <w:name w:val="footer"/>
    <w:basedOn w:val="Normal"/>
    <w:link w:val="PieddepageCar"/>
    <w:uiPriority w:val="99"/>
    <w:unhideWhenUsed/>
    <w:rsid w:val="00731A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31A36"/>
  </w:style>
  <w:style w:type="paragraph" w:styleId="Textedebulles">
    <w:name w:val="Balloon Text"/>
    <w:basedOn w:val="Normal"/>
    <w:link w:val="TextedebullesCar"/>
    <w:uiPriority w:val="99"/>
    <w:semiHidden/>
    <w:unhideWhenUsed/>
    <w:rsid w:val="00734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4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59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3277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6988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URACOFOR</dc:creator>
  <cp:lastModifiedBy>URACOFOR</cp:lastModifiedBy>
  <cp:revision>4</cp:revision>
  <cp:lastPrinted>2017-08-21T14:06:00Z</cp:lastPrinted>
  <dcterms:created xsi:type="dcterms:W3CDTF">2017-08-21T14:06:00Z</dcterms:created>
  <dcterms:modified xsi:type="dcterms:W3CDTF">2017-08-28T12:02:00Z</dcterms:modified>
</cp:coreProperties>
</file>